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96" w:rsidRPr="000627D9" w:rsidRDefault="00801D96" w:rsidP="00362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627D9">
        <w:rPr>
          <w:rFonts w:ascii="Times New Roman" w:hAnsi="Times New Roman" w:cs="Times New Roman"/>
          <w:sz w:val="27"/>
          <w:szCs w:val="27"/>
        </w:rPr>
        <w:t>Замена административного наказания в виде административного штрафа предупреждением</w:t>
      </w:r>
    </w:p>
    <w:p w:rsidR="003622D1" w:rsidRPr="000627D9" w:rsidRDefault="003622D1" w:rsidP="00801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01D96" w:rsidRPr="000627D9" w:rsidRDefault="00801D96" w:rsidP="000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27D9">
        <w:rPr>
          <w:rFonts w:ascii="Times New Roman" w:hAnsi="Times New Roman" w:cs="Times New Roman"/>
          <w:sz w:val="27"/>
          <w:szCs w:val="27"/>
        </w:rPr>
        <w:t xml:space="preserve">Федеральным </w:t>
      </w:r>
      <w:hyperlink r:id="rId5" w:history="1">
        <w:r w:rsidRPr="000627D9">
          <w:rPr>
            <w:rFonts w:ascii="Times New Roman" w:hAnsi="Times New Roman" w:cs="Times New Roman"/>
            <w:color w:val="0000FF"/>
            <w:sz w:val="27"/>
            <w:szCs w:val="27"/>
          </w:rPr>
          <w:t>законом</w:t>
        </w:r>
      </w:hyperlink>
      <w:r w:rsidRPr="000627D9">
        <w:rPr>
          <w:rFonts w:ascii="Times New Roman" w:hAnsi="Times New Roman" w:cs="Times New Roman"/>
          <w:sz w:val="27"/>
          <w:szCs w:val="27"/>
        </w:rPr>
        <w:t xml:space="preserve"> от 03.07.2016 N 316-ФЗ</w:t>
      </w:r>
      <w:r w:rsidR="003622D1" w:rsidRPr="000627D9">
        <w:rPr>
          <w:rFonts w:ascii="Times New Roman" w:hAnsi="Times New Roman" w:cs="Times New Roman"/>
          <w:sz w:val="27"/>
          <w:szCs w:val="27"/>
        </w:rPr>
        <w:t xml:space="preserve"> Кодекс Российской Федерации об административных правонарушениях</w:t>
      </w:r>
      <w:r w:rsidR="00482531">
        <w:rPr>
          <w:rFonts w:ascii="Times New Roman" w:hAnsi="Times New Roman" w:cs="Times New Roman"/>
          <w:sz w:val="27"/>
          <w:szCs w:val="27"/>
        </w:rPr>
        <w:t xml:space="preserve"> (далее – </w:t>
      </w:r>
      <w:proofErr w:type="spellStart"/>
      <w:r w:rsidR="00482531">
        <w:rPr>
          <w:rFonts w:ascii="Times New Roman" w:hAnsi="Times New Roman" w:cs="Times New Roman"/>
          <w:sz w:val="27"/>
          <w:szCs w:val="27"/>
        </w:rPr>
        <w:t>КоАП</w:t>
      </w:r>
      <w:proofErr w:type="spellEnd"/>
      <w:r w:rsidR="00482531">
        <w:rPr>
          <w:rFonts w:ascii="Times New Roman" w:hAnsi="Times New Roman" w:cs="Times New Roman"/>
          <w:sz w:val="27"/>
          <w:szCs w:val="27"/>
        </w:rPr>
        <w:t xml:space="preserve"> РФ)</w:t>
      </w:r>
      <w:r w:rsidR="003622D1" w:rsidRPr="000627D9">
        <w:rPr>
          <w:rFonts w:ascii="Times New Roman" w:hAnsi="Times New Roman" w:cs="Times New Roman"/>
          <w:sz w:val="27"/>
          <w:szCs w:val="27"/>
        </w:rPr>
        <w:t xml:space="preserve"> дополнен новой нормой (ст. 4.1.1), предусматривающей возможность замены административного наказания в виде административного штрафа предупреждением.</w:t>
      </w:r>
    </w:p>
    <w:p w:rsidR="003622D1" w:rsidRPr="000627D9" w:rsidRDefault="003622D1" w:rsidP="000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27D9">
        <w:rPr>
          <w:rFonts w:ascii="Times New Roman" w:hAnsi="Times New Roman" w:cs="Times New Roman"/>
          <w:sz w:val="27"/>
          <w:szCs w:val="27"/>
        </w:rPr>
        <w:t>Обратиться за такой заменой могут следующие категории лиц:</w:t>
      </w:r>
    </w:p>
    <w:p w:rsidR="003622D1" w:rsidRPr="000627D9" w:rsidRDefault="003622D1" w:rsidP="000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27D9">
        <w:rPr>
          <w:rFonts w:ascii="Times New Roman" w:hAnsi="Times New Roman" w:cs="Times New Roman"/>
          <w:sz w:val="27"/>
          <w:szCs w:val="27"/>
        </w:rPr>
        <w:t xml:space="preserve">- </w:t>
      </w:r>
      <w:r w:rsidR="000627D9" w:rsidRPr="000627D9">
        <w:rPr>
          <w:rFonts w:ascii="Times New Roman" w:hAnsi="Times New Roman" w:cs="Times New Roman"/>
          <w:sz w:val="27"/>
          <w:szCs w:val="27"/>
        </w:rPr>
        <w:t>л</w:t>
      </w:r>
      <w:r w:rsidRPr="000627D9">
        <w:rPr>
          <w:rFonts w:ascii="Times New Roman" w:hAnsi="Times New Roman" w:cs="Times New Roman"/>
          <w:sz w:val="27"/>
          <w:szCs w:val="27"/>
        </w:rPr>
        <w:t>ица, я</w:t>
      </w:r>
      <w:r w:rsidR="00801D96" w:rsidRPr="000627D9">
        <w:rPr>
          <w:rFonts w:ascii="Times New Roman" w:hAnsi="Times New Roman" w:cs="Times New Roman"/>
          <w:sz w:val="27"/>
          <w:szCs w:val="27"/>
        </w:rPr>
        <w:t>вляющи</w:t>
      </w:r>
      <w:r w:rsidRPr="000627D9">
        <w:rPr>
          <w:rFonts w:ascii="Times New Roman" w:hAnsi="Times New Roman" w:cs="Times New Roman"/>
          <w:sz w:val="27"/>
          <w:szCs w:val="27"/>
        </w:rPr>
        <w:t>еся</w:t>
      </w:r>
      <w:r w:rsidR="00801D96" w:rsidRPr="000627D9">
        <w:rPr>
          <w:rFonts w:ascii="Times New Roman" w:hAnsi="Times New Roman" w:cs="Times New Roman"/>
          <w:sz w:val="27"/>
          <w:szCs w:val="27"/>
        </w:rPr>
        <w:t xml:space="preserve"> субъектами малого и среднего предпринимательства, осуществляющи</w:t>
      </w:r>
      <w:r w:rsidR="00482531">
        <w:rPr>
          <w:rFonts w:ascii="Times New Roman" w:hAnsi="Times New Roman" w:cs="Times New Roman"/>
          <w:sz w:val="27"/>
          <w:szCs w:val="27"/>
        </w:rPr>
        <w:t>е</w:t>
      </w:r>
      <w:r w:rsidR="00801D96" w:rsidRPr="000627D9">
        <w:rPr>
          <w:rFonts w:ascii="Times New Roman" w:hAnsi="Times New Roman" w:cs="Times New Roman"/>
          <w:sz w:val="27"/>
          <w:szCs w:val="27"/>
        </w:rPr>
        <w:t xml:space="preserve"> предпринимательскую деятельность без образования юридического лица, </w:t>
      </w:r>
    </w:p>
    <w:p w:rsidR="003622D1" w:rsidRPr="000627D9" w:rsidRDefault="003622D1" w:rsidP="000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27D9">
        <w:rPr>
          <w:rFonts w:ascii="Times New Roman" w:hAnsi="Times New Roman" w:cs="Times New Roman"/>
          <w:sz w:val="27"/>
          <w:szCs w:val="27"/>
        </w:rPr>
        <w:t xml:space="preserve">- </w:t>
      </w:r>
      <w:r w:rsidR="00801D96" w:rsidRPr="000627D9">
        <w:rPr>
          <w:rFonts w:ascii="Times New Roman" w:hAnsi="Times New Roman" w:cs="Times New Roman"/>
          <w:sz w:val="27"/>
          <w:szCs w:val="27"/>
        </w:rPr>
        <w:t>юридически</w:t>
      </w:r>
      <w:r w:rsidRPr="000627D9">
        <w:rPr>
          <w:rFonts w:ascii="Times New Roman" w:hAnsi="Times New Roman" w:cs="Times New Roman"/>
          <w:sz w:val="27"/>
          <w:szCs w:val="27"/>
        </w:rPr>
        <w:t>е</w:t>
      </w:r>
      <w:r w:rsidR="00801D96" w:rsidRPr="000627D9">
        <w:rPr>
          <w:rFonts w:ascii="Times New Roman" w:hAnsi="Times New Roman" w:cs="Times New Roman"/>
          <w:sz w:val="27"/>
          <w:szCs w:val="27"/>
        </w:rPr>
        <w:t xml:space="preserve"> лица, </w:t>
      </w:r>
    </w:p>
    <w:p w:rsidR="003622D1" w:rsidRPr="000627D9" w:rsidRDefault="003622D1" w:rsidP="000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27D9">
        <w:rPr>
          <w:rFonts w:ascii="Times New Roman" w:hAnsi="Times New Roman" w:cs="Times New Roman"/>
          <w:sz w:val="27"/>
          <w:szCs w:val="27"/>
        </w:rPr>
        <w:t xml:space="preserve">- </w:t>
      </w:r>
      <w:r w:rsidR="00801D96" w:rsidRPr="000627D9">
        <w:rPr>
          <w:rFonts w:ascii="Times New Roman" w:hAnsi="Times New Roman" w:cs="Times New Roman"/>
          <w:sz w:val="27"/>
          <w:szCs w:val="27"/>
        </w:rPr>
        <w:t>их работник</w:t>
      </w:r>
      <w:r w:rsidRPr="000627D9">
        <w:rPr>
          <w:rFonts w:ascii="Times New Roman" w:hAnsi="Times New Roman" w:cs="Times New Roman"/>
          <w:sz w:val="27"/>
          <w:szCs w:val="27"/>
        </w:rPr>
        <w:t>и.</w:t>
      </w:r>
      <w:r w:rsidR="00801D96" w:rsidRPr="000627D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622D1" w:rsidRPr="000627D9" w:rsidRDefault="003622D1" w:rsidP="000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27D9">
        <w:rPr>
          <w:rFonts w:ascii="Times New Roman" w:hAnsi="Times New Roman" w:cs="Times New Roman"/>
          <w:sz w:val="27"/>
          <w:szCs w:val="27"/>
        </w:rPr>
        <w:t>При наличии следующих условий:</w:t>
      </w:r>
    </w:p>
    <w:p w:rsidR="003622D1" w:rsidRPr="000627D9" w:rsidRDefault="003622D1" w:rsidP="000627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27D9">
        <w:rPr>
          <w:rFonts w:ascii="Times New Roman" w:hAnsi="Times New Roman" w:cs="Times New Roman"/>
          <w:sz w:val="27"/>
          <w:szCs w:val="27"/>
        </w:rPr>
        <w:t xml:space="preserve"> данное  административное правонарушение совершено</w:t>
      </w:r>
      <w:r w:rsidR="00801D96" w:rsidRPr="000627D9">
        <w:rPr>
          <w:rFonts w:ascii="Times New Roman" w:hAnsi="Times New Roman" w:cs="Times New Roman"/>
          <w:sz w:val="27"/>
          <w:szCs w:val="27"/>
        </w:rPr>
        <w:t xml:space="preserve"> впервые, </w:t>
      </w:r>
    </w:p>
    <w:p w:rsidR="003622D1" w:rsidRPr="000627D9" w:rsidRDefault="00801D96" w:rsidP="000627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27D9">
        <w:rPr>
          <w:rFonts w:ascii="Times New Roman" w:hAnsi="Times New Roman" w:cs="Times New Roman"/>
          <w:sz w:val="27"/>
          <w:szCs w:val="27"/>
        </w:rPr>
        <w:t>выявленное</w:t>
      </w:r>
      <w:proofErr w:type="gramEnd"/>
      <w:r w:rsidRPr="000627D9">
        <w:rPr>
          <w:rFonts w:ascii="Times New Roman" w:hAnsi="Times New Roman" w:cs="Times New Roman"/>
          <w:sz w:val="27"/>
          <w:szCs w:val="27"/>
        </w:rPr>
        <w:t xml:space="preserve"> в ходе осуществления государственного контроля (надзора), муниципального контроля, </w:t>
      </w:r>
    </w:p>
    <w:p w:rsidR="003622D1" w:rsidRPr="000627D9" w:rsidRDefault="00801D96" w:rsidP="000627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27D9">
        <w:rPr>
          <w:rFonts w:ascii="Times New Roman" w:hAnsi="Times New Roman" w:cs="Times New Roman"/>
          <w:sz w:val="27"/>
          <w:szCs w:val="27"/>
        </w:rPr>
        <w:t xml:space="preserve">если назначение административного наказания в виде предупреждения не предусмотрено соответствующей статьей </w:t>
      </w:r>
      <w:hyperlink r:id="rId6" w:history="1">
        <w:r w:rsidRPr="000627D9">
          <w:rPr>
            <w:rFonts w:ascii="Times New Roman" w:hAnsi="Times New Roman" w:cs="Times New Roman"/>
            <w:color w:val="0000FF"/>
            <w:sz w:val="27"/>
            <w:szCs w:val="27"/>
          </w:rPr>
          <w:t>раздела II</w:t>
        </w:r>
      </w:hyperlink>
      <w:r w:rsidRPr="000627D9">
        <w:rPr>
          <w:rFonts w:ascii="Times New Roman" w:hAnsi="Times New Roman" w:cs="Times New Roman"/>
          <w:sz w:val="27"/>
          <w:szCs w:val="27"/>
        </w:rPr>
        <w:t xml:space="preserve"> настоящего Кодекса или закона субъекта Российской Федерации об административных правонарушениях, </w:t>
      </w:r>
    </w:p>
    <w:p w:rsidR="003622D1" w:rsidRPr="000627D9" w:rsidRDefault="00801D96" w:rsidP="000627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27D9">
        <w:rPr>
          <w:rFonts w:ascii="Times New Roman" w:hAnsi="Times New Roman" w:cs="Times New Roman"/>
          <w:sz w:val="27"/>
          <w:szCs w:val="27"/>
        </w:rPr>
        <w:t xml:space="preserve">при наличии обстоятельств, предусмотренных </w:t>
      </w:r>
      <w:hyperlink r:id="rId7" w:history="1">
        <w:r w:rsidRPr="000627D9">
          <w:rPr>
            <w:rFonts w:ascii="Times New Roman" w:hAnsi="Times New Roman" w:cs="Times New Roman"/>
            <w:color w:val="0000FF"/>
            <w:sz w:val="27"/>
            <w:szCs w:val="27"/>
          </w:rPr>
          <w:t>частью 2 статьи 3.4</w:t>
        </w:r>
      </w:hyperlink>
      <w:r w:rsidRPr="000627D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622D1" w:rsidRPr="000627D9">
        <w:rPr>
          <w:rFonts w:ascii="Times New Roman" w:hAnsi="Times New Roman" w:cs="Times New Roman"/>
          <w:sz w:val="27"/>
          <w:szCs w:val="27"/>
        </w:rPr>
        <w:t>КоАП</w:t>
      </w:r>
      <w:proofErr w:type="spellEnd"/>
      <w:r w:rsidR="003622D1" w:rsidRPr="000627D9">
        <w:rPr>
          <w:rFonts w:ascii="Times New Roman" w:hAnsi="Times New Roman" w:cs="Times New Roman"/>
          <w:sz w:val="27"/>
          <w:szCs w:val="27"/>
        </w:rPr>
        <w:t xml:space="preserve"> РФ</w:t>
      </w:r>
      <w:r w:rsidRPr="000627D9">
        <w:rPr>
          <w:rFonts w:ascii="Times New Roman" w:hAnsi="Times New Roman" w:cs="Times New Roman"/>
          <w:sz w:val="27"/>
          <w:szCs w:val="27"/>
        </w:rPr>
        <w:t xml:space="preserve">, </w:t>
      </w:r>
      <w:r w:rsidR="003622D1" w:rsidRPr="000627D9">
        <w:rPr>
          <w:rFonts w:ascii="Times New Roman" w:hAnsi="Times New Roman" w:cs="Times New Roman"/>
          <w:sz w:val="27"/>
          <w:szCs w:val="27"/>
        </w:rPr>
        <w:t>а именно:</w:t>
      </w:r>
    </w:p>
    <w:p w:rsidR="003622D1" w:rsidRPr="000627D9" w:rsidRDefault="003622D1" w:rsidP="000627D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27D9">
        <w:rPr>
          <w:rFonts w:ascii="Times New Roman" w:hAnsi="Times New Roman" w:cs="Times New Roman"/>
          <w:sz w:val="27"/>
          <w:szCs w:val="27"/>
        </w:rPr>
        <w:t>впервые совершенное административное правонарушение</w:t>
      </w:r>
    </w:p>
    <w:p w:rsidR="003622D1" w:rsidRPr="000627D9" w:rsidRDefault="003622D1" w:rsidP="000627D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27D9">
        <w:rPr>
          <w:rFonts w:ascii="Times New Roman" w:hAnsi="Times New Roman" w:cs="Times New Roman"/>
          <w:sz w:val="27"/>
          <w:szCs w:val="27"/>
        </w:rPr>
        <w:t>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</w:t>
      </w:r>
    </w:p>
    <w:p w:rsidR="003622D1" w:rsidRPr="000627D9" w:rsidRDefault="003622D1" w:rsidP="000627D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27D9">
        <w:rPr>
          <w:rFonts w:ascii="Times New Roman" w:hAnsi="Times New Roman" w:cs="Times New Roman"/>
          <w:sz w:val="27"/>
          <w:szCs w:val="27"/>
        </w:rPr>
        <w:t>отсутствие имущественного ущерба.</w:t>
      </w:r>
    </w:p>
    <w:p w:rsidR="000627D9" w:rsidRPr="000627D9" w:rsidRDefault="000627D9" w:rsidP="000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4"/>
      <w:bookmarkEnd w:id="0"/>
    </w:p>
    <w:p w:rsidR="00801D96" w:rsidRPr="000627D9" w:rsidRDefault="00801D96" w:rsidP="000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27D9">
        <w:rPr>
          <w:rFonts w:ascii="Times New Roman" w:hAnsi="Times New Roman" w:cs="Times New Roman"/>
          <w:sz w:val="27"/>
          <w:szCs w:val="27"/>
        </w:rPr>
        <w:t xml:space="preserve">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правонарушения, предусмотренного </w:t>
      </w:r>
      <w:hyperlink r:id="rId8" w:history="1">
        <w:r w:rsidRPr="000627D9">
          <w:rPr>
            <w:rFonts w:ascii="Times New Roman" w:hAnsi="Times New Roman" w:cs="Times New Roman"/>
            <w:color w:val="0000FF"/>
            <w:sz w:val="27"/>
            <w:szCs w:val="27"/>
          </w:rPr>
          <w:t>статьями 14.31</w:t>
        </w:r>
      </w:hyperlink>
      <w:r w:rsidRPr="000627D9">
        <w:rPr>
          <w:rFonts w:ascii="Times New Roman" w:hAnsi="Times New Roman" w:cs="Times New Roman"/>
          <w:sz w:val="27"/>
          <w:szCs w:val="27"/>
        </w:rPr>
        <w:t xml:space="preserve"> - </w:t>
      </w:r>
      <w:hyperlink r:id="rId9" w:history="1">
        <w:r w:rsidRPr="000627D9">
          <w:rPr>
            <w:rFonts w:ascii="Times New Roman" w:hAnsi="Times New Roman" w:cs="Times New Roman"/>
            <w:color w:val="0000FF"/>
            <w:sz w:val="27"/>
            <w:szCs w:val="27"/>
          </w:rPr>
          <w:t>14.33</w:t>
        </w:r>
      </w:hyperlink>
      <w:r w:rsidRPr="000627D9">
        <w:rPr>
          <w:rFonts w:ascii="Times New Roman" w:hAnsi="Times New Roman" w:cs="Times New Roman"/>
          <w:sz w:val="27"/>
          <w:szCs w:val="27"/>
        </w:rPr>
        <w:t xml:space="preserve">, </w:t>
      </w:r>
      <w:hyperlink r:id="rId10" w:history="1">
        <w:r w:rsidRPr="000627D9">
          <w:rPr>
            <w:rFonts w:ascii="Times New Roman" w:hAnsi="Times New Roman" w:cs="Times New Roman"/>
            <w:color w:val="0000FF"/>
            <w:sz w:val="27"/>
            <w:szCs w:val="27"/>
          </w:rPr>
          <w:t>19.3</w:t>
        </w:r>
      </w:hyperlink>
      <w:r w:rsidRPr="000627D9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history="1">
        <w:r w:rsidRPr="000627D9">
          <w:rPr>
            <w:rFonts w:ascii="Times New Roman" w:hAnsi="Times New Roman" w:cs="Times New Roman"/>
            <w:color w:val="0000FF"/>
            <w:sz w:val="27"/>
            <w:szCs w:val="27"/>
          </w:rPr>
          <w:t>19.5</w:t>
        </w:r>
      </w:hyperlink>
      <w:r w:rsidRPr="000627D9">
        <w:rPr>
          <w:rFonts w:ascii="Times New Roman" w:hAnsi="Times New Roman" w:cs="Times New Roman"/>
          <w:sz w:val="27"/>
          <w:szCs w:val="27"/>
        </w:rPr>
        <w:t xml:space="preserve">, </w:t>
      </w:r>
      <w:hyperlink r:id="rId12" w:history="1">
        <w:r w:rsidRPr="000627D9">
          <w:rPr>
            <w:rFonts w:ascii="Times New Roman" w:hAnsi="Times New Roman" w:cs="Times New Roman"/>
            <w:color w:val="0000FF"/>
            <w:sz w:val="27"/>
            <w:szCs w:val="27"/>
          </w:rPr>
          <w:t>19.5.1</w:t>
        </w:r>
      </w:hyperlink>
      <w:r w:rsidRPr="000627D9">
        <w:rPr>
          <w:rFonts w:ascii="Times New Roman" w:hAnsi="Times New Roman" w:cs="Times New Roman"/>
          <w:sz w:val="27"/>
          <w:szCs w:val="27"/>
        </w:rPr>
        <w:t xml:space="preserve">, </w:t>
      </w:r>
      <w:hyperlink r:id="rId13" w:history="1">
        <w:r w:rsidRPr="000627D9">
          <w:rPr>
            <w:rFonts w:ascii="Times New Roman" w:hAnsi="Times New Roman" w:cs="Times New Roman"/>
            <w:color w:val="0000FF"/>
            <w:sz w:val="27"/>
            <w:szCs w:val="27"/>
          </w:rPr>
          <w:t>19.6</w:t>
        </w:r>
      </w:hyperlink>
      <w:r w:rsidRPr="000627D9">
        <w:rPr>
          <w:rFonts w:ascii="Times New Roman" w:hAnsi="Times New Roman" w:cs="Times New Roman"/>
          <w:sz w:val="27"/>
          <w:szCs w:val="27"/>
        </w:rPr>
        <w:t xml:space="preserve">, </w:t>
      </w:r>
      <w:hyperlink r:id="rId14" w:history="1">
        <w:r w:rsidRPr="000627D9">
          <w:rPr>
            <w:rFonts w:ascii="Times New Roman" w:hAnsi="Times New Roman" w:cs="Times New Roman"/>
            <w:color w:val="0000FF"/>
            <w:sz w:val="27"/>
            <w:szCs w:val="27"/>
          </w:rPr>
          <w:t>19.8</w:t>
        </w:r>
      </w:hyperlink>
      <w:r w:rsidRPr="000627D9">
        <w:rPr>
          <w:rFonts w:ascii="Times New Roman" w:hAnsi="Times New Roman" w:cs="Times New Roman"/>
          <w:sz w:val="27"/>
          <w:szCs w:val="27"/>
        </w:rPr>
        <w:t xml:space="preserve"> - </w:t>
      </w:r>
      <w:hyperlink r:id="rId15" w:history="1">
        <w:r w:rsidRPr="000627D9">
          <w:rPr>
            <w:rFonts w:ascii="Times New Roman" w:hAnsi="Times New Roman" w:cs="Times New Roman"/>
            <w:color w:val="0000FF"/>
            <w:sz w:val="27"/>
            <w:szCs w:val="27"/>
          </w:rPr>
          <w:t>19.8.2</w:t>
        </w:r>
      </w:hyperlink>
      <w:r w:rsidRPr="000627D9">
        <w:rPr>
          <w:rFonts w:ascii="Times New Roman" w:hAnsi="Times New Roman" w:cs="Times New Roman"/>
          <w:sz w:val="27"/>
          <w:szCs w:val="27"/>
        </w:rPr>
        <w:t xml:space="preserve">, </w:t>
      </w:r>
      <w:hyperlink r:id="rId16" w:history="1">
        <w:r w:rsidRPr="000627D9">
          <w:rPr>
            <w:rFonts w:ascii="Times New Roman" w:hAnsi="Times New Roman" w:cs="Times New Roman"/>
            <w:color w:val="0000FF"/>
            <w:sz w:val="27"/>
            <w:szCs w:val="27"/>
          </w:rPr>
          <w:t>19.23</w:t>
        </w:r>
      </w:hyperlink>
      <w:r w:rsidRPr="000627D9">
        <w:rPr>
          <w:rFonts w:ascii="Times New Roman" w:hAnsi="Times New Roman" w:cs="Times New Roman"/>
          <w:sz w:val="27"/>
          <w:szCs w:val="27"/>
        </w:rPr>
        <w:t xml:space="preserve">, </w:t>
      </w:r>
      <w:hyperlink r:id="rId17" w:history="1">
        <w:r w:rsidRPr="000627D9">
          <w:rPr>
            <w:rFonts w:ascii="Times New Roman" w:hAnsi="Times New Roman" w:cs="Times New Roman"/>
            <w:color w:val="0000FF"/>
            <w:sz w:val="27"/>
            <w:szCs w:val="27"/>
          </w:rPr>
          <w:t>частями 2</w:t>
        </w:r>
      </w:hyperlink>
      <w:r w:rsidRPr="000627D9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8" w:history="1">
        <w:r w:rsidRPr="000627D9">
          <w:rPr>
            <w:rFonts w:ascii="Times New Roman" w:hAnsi="Times New Roman" w:cs="Times New Roman"/>
            <w:color w:val="0000FF"/>
            <w:sz w:val="27"/>
            <w:szCs w:val="27"/>
          </w:rPr>
          <w:t>3 статьи 19.27</w:t>
        </w:r>
      </w:hyperlink>
      <w:r w:rsidRPr="000627D9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0627D9">
        <w:rPr>
          <w:rFonts w:ascii="Times New Roman" w:hAnsi="Times New Roman" w:cs="Times New Roman"/>
          <w:sz w:val="27"/>
          <w:szCs w:val="27"/>
        </w:rPr>
        <w:t xml:space="preserve"> </w:t>
      </w:r>
      <w:hyperlink r:id="rId19" w:history="1">
        <w:r w:rsidRPr="000627D9">
          <w:rPr>
            <w:rFonts w:ascii="Times New Roman" w:hAnsi="Times New Roman" w:cs="Times New Roman"/>
            <w:color w:val="0000FF"/>
            <w:sz w:val="27"/>
            <w:szCs w:val="27"/>
          </w:rPr>
          <w:t>статьями 19.28</w:t>
        </w:r>
      </w:hyperlink>
      <w:r w:rsidRPr="000627D9">
        <w:rPr>
          <w:rFonts w:ascii="Times New Roman" w:hAnsi="Times New Roman" w:cs="Times New Roman"/>
          <w:sz w:val="27"/>
          <w:szCs w:val="27"/>
        </w:rPr>
        <w:t xml:space="preserve">, </w:t>
      </w:r>
      <w:hyperlink r:id="rId20" w:history="1">
        <w:r w:rsidRPr="000627D9">
          <w:rPr>
            <w:rFonts w:ascii="Times New Roman" w:hAnsi="Times New Roman" w:cs="Times New Roman"/>
            <w:color w:val="0000FF"/>
            <w:sz w:val="27"/>
            <w:szCs w:val="27"/>
          </w:rPr>
          <w:t>19.29</w:t>
        </w:r>
      </w:hyperlink>
      <w:r w:rsidRPr="000627D9">
        <w:rPr>
          <w:rFonts w:ascii="Times New Roman" w:hAnsi="Times New Roman" w:cs="Times New Roman"/>
          <w:sz w:val="27"/>
          <w:szCs w:val="27"/>
        </w:rPr>
        <w:t xml:space="preserve">, </w:t>
      </w:r>
      <w:hyperlink r:id="rId21" w:history="1">
        <w:r w:rsidRPr="000627D9">
          <w:rPr>
            <w:rFonts w:ascii="Times New Roman" w:hAnsi="Times New Roman" w:cs="Times New Roman"/>
            <w:color w:val="0000FF"/>
            <w:sz w:val="27"/>
            <w:szCs w:val="27"/>
          </w:rPr>
          <w:t>19.30</w:t>
        </w:r>
      </w:hyperlink>
      <w:r w:rsidRPr="000627D9">
        <w:rPr>
          <w:rFonts w:ascii="Times New Roman" w:hAnsi="Times New Roman" w:cs="Times New Roman"/>
          <w:sz w:val="27"/>
          <w:szCs w:val="27"/>
        </w:rPr>
        <w:t xml:space="preserve">, </w:t>
      </w:r>
      <w:hyperlink r:id="rId22" w:history="1">
        <w:r w:rsidRPr="000627D9">
          <w:rPr>
            <w:rFonts w:ascii="Times New Roman" w:hAnsi="Times New Roman" w:cs="Times New Roman"/>
            <w:color w:val="0000FF"/>
            <w:sz w:val="27"/>
            <w:szCs w:val="27"/>
          </w:rPr>
          <w:t>19.33</w:t>
        </w:r>
      </w:hyperlink>
      <w:r w:rsidRPr="000627D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627D9" w:rsidRPr="000627D9">
        <w:rPr>
          <w:rFonts w:ascii="Times New Roman" w:hAnsi="Times New Roman" w:cs="Times New Roman"/>
          <w:sz w:val="27"/>
          <w:szCs w:val="27"/>
        </w:rPr>
        <w:t>КоАП</w:t>
      </w:r>
      <w:proofErr w:type="spellEnd"/>
      <w:r w:rsidR="000627D9" w:rsidRPr="000627D9">
        <w:rPr>
          <w:rFonts w:ascii="Times New Roman" w:hAnsi="Times New Roman" w:cs="Times New Roman"/>
          <w:sz w:val="27"/>
          <w:szCs w:val="27"/>
        </w:rPr>
        <w:t xml:space="preserve"> РФ</w:t>
      </w:r>
      <w:r w:rsidRPr="000627D9">
        <w:rPr>
          <w:rFonts w:ascii="Times New Roman" w:hAnsi="Times New Roman" w:cs="Times New Roman"/>
          <w:sz w:val="27"/>
          <w:szCs w:val="27"/>
        </w:rPr>
        <w:t>.</w:t>
      </w:r>
    </w:p>
    <w:p w:rsidR="00801D96" w:rsidRPr="000627D9" w:rsidRDefault="00801D96" w:rsidP="0006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27D9">
        <w:rPr>
          <w:rFonts w:ascii="Times New Roman" w:hAnsi="Times New Roman" w:cs="Times New Roman"/>
          <w:sz w:val="27"/>
          <w:szCs w:val="27"/>
        </w:rPr>
        <w:t xml:space="preserve">В случае замены административного наказания в виде административного штрафа на предупреждение дополнительное административное наказание, предусмотренное соответствующей статьей </w:t>
      </w:r>
      <w:hyperlink r:id="rId23" w:history="1">
        <w:r w:rsidRPr="000627D9">
          <w:rPr>
            <w:rFonts w:ascii="Times New Roman" w:hAnsi="Times New Roman" w:cs="Times New Roman"/>
            <w:color w:val="0000FF"/>
            <w:sz w:val="27"/>
            <w:szCs w:val="27"/>
          </w:rPr>
          <w:t>раздела II</w:t>
        </w:r>
      </w:hyperlink>
      <w:r w:rsidRPr="000627D9">
        <w:rPr>
          <w:rFonts w:ascii="Times New Roman" w:hAnsi="Times New Roman" w:cs="Times New Roman"/>
          <w:sz w:val="27"/>
          <w:szCs w:val="27"/>
        </w:rPr>
        <w:t xml:space="preserve"> настоящего Кодекса или закона субъекта Российской Федерации об административных правонарушениях, не применяется.</w:t>
      </w:r>
    </w:p>
    <w:p w:rsidR="003622D1" w:rsidRDefault="003622D1">
      <w:pPr>
        <w:rPr>
          <w:rFonts w:ascii="Times New Roman" w:hAnsi="Times New Roman" w:cs="Times New Roman"/>
          <w:sz w:val="28"/>
          <w:szCs w:val="28"/>
        </w:rPr>
      </w:pPr>
    </w:p>
    <w:p w:rsidR="000627D9" w:rsidRPr="000627D9" w:rsidRDefault="000627D9" w:rsidP="000627D9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0627D9">
        <w:rPr>
          <w:rFonts w:ascii="Times New Roman" w:hAnsi="Times New Roman" w:cs="Times New Roman"/>
          <w:sz w:val="27"/>
          <w:szCs w:val="27"/>
        </w:rPr>
        <w:t xml:space="preserve">Самарская межрайонная </w:t>
      </w:r>
    </w:p>
    <w:p w:rsidR="000627D9" w:rsidRPr="000627D9" w:rsidRDefault="000627D9" w:rsidP="000627D9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0627D9">
        <w:rPr>
          <w:rFonts w:ascii="Times New Roman" w:hAnsi="Times New Roman" w:cs="Times New Roman"/>
          <w:sz w:val="27"/>
          <w:szCs w:val="27"/>
        </w:rPr>
        <w:t>природоохранная прокуратура</w:t>
      </w:r>
    </w:p>
    <w:sectPr w:rsidR="000627D9" w:rsidRPr="000627D9" w:rsidSect="000627D9">
      <w:pgSz w:w="11906" w:h="16838"/>
      <w:pgMar w:top="1134" w:right="850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4234"/>
    <w:multiLevelType w:val="hybridMultilevel"/>
    <w:tmpl w:val="917256F0"/>
    <w:lvl w:ilvl="0" w:tplc="07885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D96"/>
    <w:rsid w:val="000627D9"/>
    <w:rsid w:val="003622D1"/>
    <w:rsid w:val="00482531"/>
    <w:rsid w:val="0080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D227C11FDE11F3C22D1BEE70B38BA6A285D0B1B6D525CFA8D04D3FF5694D18C8A35873BD4W4R3M" TargetMode="External"/><Relationship Id="rId13" Type="http://schemas.openxmlformats.org/officeDocument/2006/relationships/hyperlink" Target="consultantplus://offline/ref=547D227C11FDE11F3C22D1BEE70B38BA6A285D0B1B6D525CFA8D04D3FF5694D18C8A358538DD47BAW6R6M" TargetMode="External"/><Relationship Id="rId18" Type="http://schemas.openxmlformats.org/officeDocument/2006/relationships/hyperlink" Target="consultantplus://offline/ref=547D227C11FDE11F3C22D1BEE70B38BA6A285D0B1B6D525CFA8D04D3FF5694D18C8A35803ADDW4R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7D227C11FDE11F3C22D1BEE70B38BA6A285D0B1B6D525CFA8D04D3FF5694D18C8A35853CD8W4R1M" TargetMode="External"/><Relationship Id="rId7" Type="http://schemas.openxmlformats.org/officeDocument/2006/relationships/hyperlink" Target="consultantplus://offline/ref=547D227C11FDE11F3C22D1BEE70B38BA6A285D0B1B6D525CFA8D04D3FF5694D18C8A358639DBW4R8M" TargetMode="External"/><Relationship Id="rId12" Type="http://schemas.openxmlformats.org/officeDocument/2006/relationships/hyperlink" Target="consultantplus://offline/ref=547D227C11FDE11F3C22D1BEE70B38BA6A285D0B1B6D525CFA8D04D3FF5694D18C8A35813ADDW4R5M" TargetMode="External"/><Relationship Id="rId17" Type="http://schemas.openxmlformats.org/officeDocument/2006/relationships/hyperlink" Target="consultantplus://offline/ref=547D227C11FDE11F3C22D1BEE70B38BA6A285D0B1B6D525CFA8D04D3FF5694D18C8A358031DEW4R0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7D227C11FDE11F3C22D1BEE70B38BA6A285D0B1B6D525CFA8D04D3FF5694D18C8A358538DD47B0W6R3M" TargetMode="External"/><Relationship Id="rId20" Type="http://schemas.openxmlformats.org/officeDocument/2006/relationships/hyperlink" Target="consultantplus://offline/ref=547D227C11FDE11F3C22D1BEE70B38BA6A285D0B1B6D525CFA8D04D3FF5694D18C8A358738D4W4R1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7D227C11FDE11F3C22D1BEE70B38BA6A285D0B1B6D525CFA8D04D3FF5694D18C8A358538DC40BFW6R4M" TargetMode="External"/><Relationship Id="rId11" Type="http://schemas.openxmlformats.org/officeDocument/2006/relationships/hyperlink" Target="consultantplus://offline/ref=547D227C11FDE11F3C22D1BEE70B38BA6A285D0B1B6D525CFA8D04D3FF5694D18C8A35813ADAW4R7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47D227C11FDE11F3C22D1BEE70B38BA6A285E0F116C525CFA8D04D3FF5694D18C8A358538DC41B9W6R1M" TargetMode="External"/><Relationship Id="rId15" Type="http://schemas.openxmlformats.org/officeDocument/2006/relationships/hyperlink" Target="consultantplus://offline/ref=547D227C11FDE11F3C22D1BEE70B38BA6A285D0B1B6D525CFA8D04D3FF5694D18C8A35873CDDW4R0M" TargetMode="External"/><Relationship Id="rId23" Type="http://schemas.openxmlformats.org/officeDocument/2006/relationships/hyperlink" Target="consultantplus://offline/ref=547D227C11FDE11F3C22D1BEE70B38BA6A285D0B1B6D525CFA8D04D3FF5694D18C8A358538DC40BFW6R4M" TargetMode="External"/><Relationship Id="rId10" Type="http://schemas.openxmlformats.org/officeDocument/2006/relationships/hyperlink" Target="consultantplus://offline/ref=547D227C11FDE11F3C22D1BEE70B38BA6A285D0B1B6D525CFA8D04D3FF5694D18C8A35833BD4W4R2M" TargetMode="External"/><Relationship Id="rId19" Type="http://schemas.openxmlformats.org/officeDocument/2006/relationships/hyperlink" Target="consultantplus://offline/ref=547D227C11FDE11F3C22D1BEE70B38BA6A285D0B1B6D525CFA8D04D3FF5694D18C8A35863EDEW4R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7D227C11FDE11F3C22D1BEE70B38BA6A285D0B1B6D525CFA8D04D3FF5694D18C8A358D3FWDR9M" TargetMode="External"/><Relationship Id="rId14" Type="http://schemas.openxmlformats.org/officeDocument/2006/relationships/hyperlink" Target="consultantplus://offline/ref=547D227C11FDE11F3C22D1BEE70B38BA6A285D0B1B6D525CFA8D04D3FF5694D18C8A358538DF40BAW6R4M" TargetMode="External"/><Relationship Id="rId22" Type="http://schemas.openxmlformats.org/officeDocument/2006/relationships/hyperlink" Target="consultantplus://offline/ref=547D227C11FDE11F3C22D1BEE70B38BA6A285D0B1B6D525CFA8D04D3FF5694D18C8A358631DBW4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2016-11-11T12:32:00Z</cp:lastPrinted>
  <dcterms:created xsi:type="dcterms:W3CDTF">2016-11-11T12:17:00Z</dcterms:created>
  <dcterms:modified xsi:type="dcterms:W3CDTF">2016-11-11T12:36:00Z</dcterms:modified>
</cp:coreProperties>
</file>